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дело № 2-</w:t>
      </w:r>
      <w:r w:rsidR="00B45261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8F031A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-0</w:t>
      </w:r>
      <w:r w:rsidR="00B45261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 w:rsidR="008F031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B45261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/202</w:t>
      </w:r>
      <w:r w:rsidR="00B45261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</w:p>
    <w:p w:rsidR="008F031A" w:rsidRPr="008F031A" w:rsidP="00F729D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РЕШЕНИЕ</w:t>
      </w:r>
    </w:p>
    <w:p w:rsidR="008F031A" w:rsidRPr="008F031A" w:rsidP="00F729D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5C457F" w:rsidRPr="008F031A" w:rsidP="00F729D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(р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5C457F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F031A" w:rsidRPr="008F031A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B452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12 января 2024 </w:t>
      </w:r>
      <w:r w:rsidR="00773C69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ода                                                                     г.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Нефтеюганск</w:t>
      </w:r>
    </w:p>
    <w:p w:rsidR="008F031A" w:rsidRPr="008F031A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77B1B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2C113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С.Т.Биктимирова, </w:t>
      </w:r>
    </w:p>
    <w:p w:rsidR="00B45261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031A" w:rsid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 Журжаевой Д.В., </w:t>
      </w:r>
    </w:p>
    <w:p w:rsidR="00AA0844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</w:t>
      </w:r>
      <w:r w:rsidR="008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гражданское дело № 2-</w:t>
      </w:r>
      <w:r w:rsidR="00B452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8A7" w:rsidR="007718A7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B45261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="00B85D6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452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92">
        <w:rPr>
          <w:rFonts w:ascii="Times New Roman" w:hAnsi="Times New Roman" w:cs="Times New Roman"/>
          <w:sz w:val="28"/>
          <w:szCs w:val="28"/>
        </w:rPr>
        <w:t>по иску</w:t>
      </w:r>
      <w:r w:rsidR="00D5734A">
        <w:rPr>
          <w:rFonts w:ascii="Times New Roman" w:hAnsi="Times New Roman" w:cs="Times New Roman"/>
          <w:sz w:val="28"/>
          <w:szCs w:val="28"/>
        </w:rPr>
        <w:t xml:space="preserve"> </w:t>
      </w:r>
      <w:r w:rsidR="00CE6E01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B45261">
        <w:rPr>
          <w:rFonts w:ascii="Times New Roman" w:hAnsi="Times New Roman" w:cs="Times New Roman"/>
          <w:sz w:val="28"/>
          <w:szCs w:val="28"/>
        </w:rPr>
        <w:t>с ограниченной ответственностью Микрофинансовая компания «Джой Мани</w:t>
      </w:r>
      <w:r w:rsidR="00CE6E01">
        <w:rPr>
          <w:rFonts w:ascii="Times New Roman" w:hAnsi="Times New Roman" w:cs="Times New Roman"/>
          <w:sz w:val="28"/>
          <w:szCs w:val="28"/>
        </w:rPr>
        <w:t xml:space="preserve">» </w:t>
      </w:r>
      <w:r w:rsidR="006042D9">
        <w:rPr>
          <w:rFonts w:ascii="Times New Roman" w:hAnsi="Times New Roman" w:cs="Times New Roman"/>
          <w:sz w:val="28"/>
          <w:szCs w:val="28"/>
        </w:rPr>
        <w:t xml:space="preserve">к </w:t>
      </w:r>
      <w:r w:rsidR="00B45261">
        <w:rPr>
          <w:rFonts w:ascii="Times New Roman" w:hAnsi="Times New Roman" w:cs="Times New Roman"/>
          <w:sz w:val="28"/>
          <w:szCs w:val="28"/>
        </w:rPr>
        <w:t>Босяковой Наталии Петровне</w:t>
      </w:r>
      <w:r w:rsidR="00CE6E01">
        <w:rPr>
          <w:rFonts w:ascii="Times New Roman" w:hAnsi="Times New Roman" w:cs="Times New Roman"/>
          <w:sz w:val="28"/>
          <w:szCs w:val="28"/>
        </w:rPr>
        <w:t xml:space="preserve"> </w:t>
      </w:r>
      <w:r w:rsidR="00A93E0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взыскании задолженности по договору займа,</w:t>
      </w:r>
    </w:p>
    <w:p w:rsidR="008F031A" w:rsidRPr="008F031A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685A">
        <w:rPr>
          <w:rFonts w:ascii="Times New Roman" w:eastAsia="MS Mincho" w:hAnsi="Times New Roman" w:cs="Times New Roman"/>
          <w:sz w:val="28"/>
          <w:szCs w:val="28"/>
        </w:rPr>
        <w:t>руководствуясь ст.</w:t>
      </w:r>
      <w:r w:rsidR="003E3987">
        <w:rPr>
          <w:rFonts w:ascii="Times New Roman" w:eastAsia="MS Mincho" w:hAnsi="Times New Roman" w:cs="Times New Roman"/>
          <w:sz w:val="28"/>
          <w:szCs w:val="28"/>
        </w:rPr>
        <w:t>ст.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A0844">
        <w:rPr>
          <w:rFonts w:ascii="Times New Roman" w:eastAsia="MS Mincho" w:hAnsi="Times New Roman" w:cs="Times New Roman"/>
          <w:sz w:val="28"/>
          <w:szCs w:val="28"/>
        </w:rPr>
        <w:t>194-</w:t>
      </w:r>
      <w:r w:rsidRPr="0052685A">
        <w:rPr>
          <w:rFonts w:ascii="Times New Roman" w:eastAsia="MS Mincho" w:hAnsi="Times New Roman" w:cs="Times New Roman"/>
          <w:sz w:val="28"/>
          <w:szCs w:val="28"/>
        </w:rPr>
        <w:t xml:space="preserve">199 Гражданского процессуального кодекса </w:t>
      </w:r>
      <w:r w:rsidRPr="0052685A" w:rsidR="00AE3708">
        <w:rPr>
          <w:rFonts w:ascii="Times New Roman" w:eastAsia="MS Mincho" w:hAnsi="Times New Roman" w:cs="Times New Roman"/>
          <w:sz w:val="28"/>
          <w:szCs w:val="28"/>
        </w:rPr>
        <w:t>Р</w:t>
      </w:r>
      <w:r w:rsidR="00AE3708">
        <w:rPr>
          <w:rFonts w:ascii="Times New Roman" w:eastAsia="MS Mincho" w:hAnsi="Times New Roman" w:cs="Times New Roman"/>
          <w:sz w:val="28"/>
          <w:szCs w:val="28"/>
        </w:rPr>
        <w:t>оссийской Федерации</w:t>
      </w:r>
      <w:r w:rsidRPr="008F031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759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31A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F031A" w:rsidRPr="008F031A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708" w:rsidRPr="000271D7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исковые требования </w:t>
      </w:r>
      <w:r w:rsidR="00B45261">
        <w:rPr>
          <w:sz w:val="28"/>
          <w:szCs w:val="28"/>
        </w:rPr>
        <w:t xml:space="preserve">общества с ограниченной ответственностью Микрофинансовая компания «Джой Мани» к Босяковой Наталии Петровне о взыскании задолженности по договору займа </w:t>
      </w:r>
      <w:r w:rsidRPr="000271D7">
        <w:rPr>
          <w:sz w:val="28"/>
          <w:szCs w:val="28"/>
        </w:rPr>
        <w:t xml:space="preserve">удовлетворить.    </w:t>
      </w:r>
    </w:p>
    <w:p w:rsidR="0015457D" w:rsidRPr="00C27295" w:rsidP="005B6F2A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5B6F2A">
        <w:rPr>
          <w:rFonts w:ascii="Times New Roman" w:hAnsi="Times New Roman" w:cs="Times New Roman"/>
          <w:sz w:val="28"/>
          <w:szCs w:val="28"/>
        </w:rPr>
        <w:t xml:space="preserve">с </w:t>
      </w:r>
      <w:r w:rsidR="00B45261">
        <w:rPr>
          <w:rFonts w:ascii="Times New Roman" w:hAnsi="Times New Roman" w:cs="Times New Roman"/>
          <w:sz w:val="28"/>
          <w:szCs w:val="28"/>
        </w:rPr>
        <w:t xml:space="preserve">Босяковой Наталии Петровны,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45261">
        <w:rPr>
          <w:rFonts w:ascii="Times New Roman" w:hAnsi="Times New Roman" w:cs="Times New Roman"/>
          <w:sz w:val="28"/>
          <w:szCs w:val="28"/>
        </w:rPr>
        <w:t xml:space="preserve"> </w:t>
      </w:r>
      <w:r w:rsidR="00CE6E01">
        <w:rPr>
          <w:rFonts w:ascii="Times New Roman" w:hAnsi="Times New Roman" w:cs="Times New Roman"/>
          <w:sz w:val="28"/>
          <w:szCs w:val="28"/>
        </w:rPr>
        <w:t xml:space="preserve">года рождения, уроженки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E6E01">
        <w:rPr>
          <w:rFonts w:ascii="Times New Roman" w:hAnsi="Times New Roman" w:cs="Times New Roman"/>
          <w:sz w:val="28"/>
          <w:szCs w:val="28"/>
        </w:rPr>
        <w:t xml:space="preserve">, </w:t>
      </w:r>
      <w:r w:rsidR="00C27295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CE6E01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45261">
        <w:rPr>
          <w:rFonts w:ascii="Times New Roman" w:hAnsi="Times New Roman" w:cs="Times New Roman"/>
          <w:sz w:val="28"/>
          <w:szCs w:val="28"/>
        </w:rPr>
        <w:t xml:space="preserve">, </w:t>
      </w:r>
      <w:r w:rsidR="00CE6E01">
        <w:rPr>
          <w:rFonts w:ascii="Times New Roman" w:hAnsi="Times New Roman" w:cs="Times New Roman"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E6E01">
        <w:rPr>
          <w:rFonts w:ascii="Times New Roman" w:hAnsi="Times New Roman" w:cs="Times New Roman"/>
          <w:sz w:val="28"/>
          <w:szCs w:val="28"/>
        </w:rPr>
        <w:t xml:space="preserve">, </w:t>
      </w:r>
      <w:r w:rsidR="00A93E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пользу</w:t>
      </w:r>
      <w:r w:rsidRPr="006042D9" w:rsidR="006042D9">
        <w:rPr>
          <w:rFonts w:ascii="Times New Roman" w:hAnsi="Times New Roman" w:cs="Times New Roman"/>
          <w:sz w:val="28"/>
          <w:szCs w:val="28"/>
        </w:rPr>
        <w:t xml:space="preserve"> </w:t>
      </w:r>
      <w:r w:rsidR="00B4526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Микрофинансовая компания «Джой Мани», ИНН 5407496776, ОГРН 1145476064711, адрес: 630099, г. Новосибирск, ул. Советская, д.12, этаж 4, </w:t>
      </w:r>
      <w:r w:rsidR="008D39D9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олженность по договору займа №</w:t>
      </w:r>
      <w:r w:rsidR="008D39D9">
        <w:rPr>
          <w:rFonts w:ascii="Times New Roman" w:hAnsi="Times New Roman" w:cs="Times New Roman"/>
          <w:sz w:val="28"/>
          <w:szCs w:val="28"/>
        </w:rPr>
        <w:t xml:space="preserve"> </w:t>
      </w:r>
      <w:r w:rsidR="00B45261">
        <w:rPr>
          <w:rFonts w:ascii="Times New Roman" w:hAnsi="Times New Roman" w:cs="Times New Roman"/>
          <w:sz w:val="28"/>
          <w:szCs w:val="28"/>
        </w:rPr>
        <w:t xml:space="preserve">2052893 от 26.07.2022 </w:t>
      </w:r>
      <w:r w:rsidR="00CE6E01">
        <w:rPr>
          <w:rFonts w:ascii="Times New Roman" w:hAnsi="Times New Roman" w:cs="Times New Roman"/>
          <w:sz w:val="28"/>
          <w:szCs w:val="28"/>
        </w:rPr>
        <w:t xml:space="preserve">за </w:t>
      </w:r>
      <w:r w:rsidR="00773C69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45261">
        <w:rPr>
          <w:rFonts w:ascii="Times New Roman" w:hAnsi="Times New Roman" w:cs="Times New Roman"/>
          <w:sz w:val="28"/>
          <w:szCs w:val="28"/>
        </w:rPr>
        <w:t xml:space="preserve">27.07.2022 по 10.07.2023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773C69">
        <w:rPr>
          <w:rFonts w:ascii="Times New Roman" w:hAnsi="Times New Roman" w:cs="Times New Roman"/>
          <w:sz w:val="28"/>
          <w:szCs w:val="28"/>
        </w:rPr>
        <w:t xml:space="preserve"> </w:t>
      </w:r>
      <w:r w:rsidR="00B45261">
        <w:rPr>
          <w:rFonts w:ascii="Times New Roman" w:hAnsi="Times New Roman" w:cs="Times New Roman"/>
          <w:sz w:val="28"/>
          <w:szCs w:val="28"/>
        </w:rPr>
        <w:t>34 006</w:t>
      </w:r>
      <w:r w:rsidR="0060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B45261">
        <w:rPr>
          <w:rFonts w:ascii="Times New Roman" w:hAnsi="Times New Roman" w:cs="Times New Roman"/>
          <w:sz w:val="28"/>
          <w:szCs w:val="28"/>
        </w:rPr>
        <w:t>5</w:t>
      </w:r>
      <w:r w:rsidR="00C27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 w:rsidR="00773C69">
        <w:rPr>
          <w:rFonts w:ascii="Times New Roman" w:hAnsi="Times New Roman" w:cs="Times New Roman"/>
          <w:sz w:val="28"/>
          <w:szCs w:val="28"/>
        </w:rPr>
        <w:t xml:space="preserve">, </w:t>
      </w:r>
      <w:r w:rsidR="00B45261">
        <w:rPr>
          <w:rFonts w:ascii="Times New Roman" w:hAnsi="Times New Roman" w:cs="Times New Roman"/>
          <w:sz w:val="28"/>
          <w:szCs w:val="28"/>
        </w:rPr>
        <w:t>из них</w:t>
      </w:r>
      <w:r w:rsidR="00773C69">
        <w:rPr>
          <w:rFonts w:ascii="Times New Roman" w:hAnsi="Times New Roman" w:cs="Times New Roman"/>
          <w:sz w:val="28"/>
          <w:szCs w:val="28"/>
        </w:rPr>
        <w:t>: основно</w:t>
      </w:r>
      <w:r w:rsidR="00B45261">
        <w:rPr>
          <w:rFonts w:ascii="Times New Roman" w:hAnsi="Times New Roman" w:cs="Times New Roman"/>
          <w:sz w:val="28"/>
          <w:szCs w:val="28"/>
        </w:rPr>
        <w:t>й</w:t>
      </w:r>
      <w:r w:rsidR="00773C69">
        <w:rPr>
          <w:rFonts w:ascii="Times New Roman" w:hAnsi="Times New Roman" w:cs="Times New Roman"/>
          <w:sz w:val="28"/>
          <w:szCs w:val="28"/>
        </w:rPr>
        <w:t xml:space="preserve"> долг в размере </w:t>
      </w:r>
      <w:r w:rsidR="00B45261">
        <w:rPr>
          <w:rFonts w:ascii="Times New Roman" w:hAnsi="Times New Roman" w:cs="Times New Roman"/>
          <w:sz w:val="28"/>
          <w:szCs w:val="28"/>
        </w:rPr>
        <w:t>14 850</w:t>
      </w:r>
      <w:r w:rsidR="00773C69">
        <w:rPr>
          <w:rFonts w:ascii="Times New Roman" w:hAnsi="Times New Roman" w:cs="Times New Roman"/>
          <w:sz w:val="28"/>
          <w:szCs w:val="28"/>
        </w:rPr>
        <w:t xml:space="preserve"> руб. 00 коп., проценты в размере </w:t>
      </w:r>
      <w:r w:rsidR="00B45261">
        <w:rPr>
          <w:rFonts w:ascii="Times New Roman" w:hAnsi="Times New Roman" w:cs="Times New Roman"/>
          <w:sz w:val="28"/>
          <w:szCs w:val="28"/>
        </w:rPr>
        <w:t xml:space="preserve">19 156 </w:t>
      </w:r>
      <w:r w:rsidR="00773C69">
        <w:rPr>
          <w:rFonts w:ascii="Times New Roman" w:hAnsi="Times New Roman" w:cs="Times New Roman"/>
          <w:sz w:val="28"/>
          <w:szCs w:val="28"/>
        </w:rPr>
        <w:t xml:space="preserve">руб. </w:t>
      </w:r>
      <w:r w:rsidR="00B45261">
        <w:rPr>
          <w:rFonts w:ascii="Times New Roman" w:hAnsi="Times New Roman" w:cs="Times New Roman"/>
          <w:sz w:val="28"/>
          <w:szCs w:val="28"/>
        </w:rPr>
        <w:t>50</w:t>
      </w:r>
      <w:r w:rsidR="00773C69">
        <w:rPr>
          <w:rFonts w:ascii="Times New Roman" w:hAnsi="Times New Roman" w:cs="Times New Roman"/>
          <w:sz w:val="28"/>
          <w:szCs w:val="28"/>
        </w:rPr>
        <w:t xml:space="preserve"> коп., </w:t>
      </w:r>
      <w:r>
        <w:rPr>
          <w:rFonts w:ascii="Times New Roman" w:hAnsi="Times New Roman" w:cs="Times New Roman"/>
          <w:sz w:val="28"/>
          <w:szCs w:val="28"/>
        </w:rPr>
        <w:t>судебные расходы по оплате государственной пошлины в размере</w:t>
      </w:r>
      <w:r w:rsidR="00A93E0A">
        <w:rPr>
          <w:rFonts w:ascii="Times New Roman" w:hAnsi="Times New Roman" w:cs="Times New Roman"/>
          <w:sz w:val="28"/>
          <w:szCs w:val="28"/>
        </w:rPr>
        <w:t xml:space="preserve"> </w:t>
      </w:r>
      <w:r w:rsidR="003E3987">
        <w:rPr>
          <w:rFonts w:ascii="Times New Roman" w:hAnsi="Times New Roman" w:cs="Times New Roman"/>
          <w:sz w:val="28"/>
          <w:szCs w:val="28"/>
        </w:rPr>
        <w:t>1 220 р</w:t>
      </w:r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3E3987">
        <w:rPr>
          <w:rFonts w:ascii="Times New Roman" w:hAnsi="Times New Roman" w:cs="Times New Roman"/>
          <w:sz w:val="28"/>
          <w:szCs w:val="28"/>
        </w:rPr>
        <w:t>2</w:t>
      </w:r>
      <w:r w:rsidR="002A10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всего</w:t>
      </w:r>
      <w:r w:rsidR="003E3987">
        <w:rPr>
          <w:rFonts w:ascii="Times New Roman" w:hAnsi="Times New Roman" w:cs="Times New Roman"/>
          <w:sz w:val="28"/>
          <w:szCs w:val="28"/>
        </w:rPr>
        <w:t>: 35 226</w:t>
      </w:r>
      <w:r w:rsidRPr="00C27295" w:rsidR="00773C69">
        <w:rPr>
          <w:rFonts w:ascii="Times New Roman" w:hAnsi="Times New Roman" w:cs="Times New Roman"/>
          <w:sz w:val="28"/>
          <w:szCs w:val="28"/>
        </w:rPr>
        <w:t xml:space="preserve"> </w:t>
      </w:r>
      <w:r w:rsidRPr="00C27295">
        <w:rPr>
          <w:rFonts w:ascii="Times New Roman" w:hAnsi="Times New Roman" w:cs="Times New Roman"/>
          <w:sz w:val="28"/>
          <w:szCs w:val="28"/>
        </w:rPr>
        <w:t xml:space="preserve"> руб. </w:t>
      </w:r>
      <w:r w:rsidR="003E3987">
        <w:rPr>
          <w:rFonts w:ascii="Times New Roman" w:hAnsi="Times New Roman" w:cs="Times New Roman"/>
          <w:sz w:val="28"/>
          <w:szCs w:val="28"/>
        </w:rPr>
        <w:t>7</w:t>
      </w:r>
      <w:r w:rsidRPr="00C27295" w:rsidR="00C27295">
        <w:rPr>
          <w:rFonts w:ascii="Times New Roman" w:hAnsi="Times New Roman" w:cs="Times New Roman"/>
          <w:sz w:val="28"/>
          <w:szCs w:val="28"/>
        </w:rPr>
        <w:t>0</w:t>
      </w:r>
      <w:r w:rsidRPr="00C2729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F031A" w:rsidRPr="008F031A" w:rsidP="005B6F2A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Разъяснить сторонам, что мировым судьей не составлено мотивированное решение суда 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рассмотренному делу.   Лица, участвующие в деле, но не присутствовавшие в судебном заседании</w:t>
      </w:r>
      <w:r w:rsidR="00377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 в течени</w:t>
      </w:r>
      <w:r w:rsidR="005B6F2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пятнадцати дней со дня объявления резолютивной части решения суда обратиться к мирово</w:t>
      </w:r>
      <w:r w:rsidR="00335308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7E7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>судь</w:t>
      </w:r>
      <w:r w:rsidR="0033530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судебного участка </w:t>
      </w:r>
      <w:r w:rsidR="00377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3530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77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Нефтеюганского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судебного района ХМАО-Югры с заявлением о составлении мотивированного решения суда, а лица, участвующие в судебном заседании</w:t>
      </w:r>
      <w:r w:rsidR="005B6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трех дней со дня объявления резолютивной части решения.</w:t>
      </w:r>
    </w:p>
    <w:p w:rsidR="0015457D" w:rsidRPr="008F031A" w:rsidP="005B6F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может быть обжаловано в апелляционном порядке в Нефтею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>ганский районный суд Ханты-Мансийского автономного округа – Югры в течение месяца</w:t>
      </w:r>
      <w:r w:rsidR="005B6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принятия решения в окончательной форме,</w:t>
      </w: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подачей жалобы через мирового судью. </w:t>
      </w:r>
    </w:p>
    <w:p w:rsidR="00D71ED7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F729DD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Мировой судья                         </w:t>
      </w:r>
      <w:r w:rsidR="00AE3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4554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С.Т.Биктимирова</w:t>
      </w:r>
    </w:p>
    <w:sectPr w:rsidSect="003E3987">
      <w:pgSz w:w="11906" w:h="16838"/>
      <w:pgMar w:top="680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67997"/>
    <w:rsid w:val="000913A6"/>
    <w:rsid w:val="000A3128"/>
    <w:rsid w:val="0015457D"/>
    <w:rsid w:val="00175917"/>
    <w:rsid w:val="00181629"/>
    <w:rsid w:val="001A13E6"/>
    <w:rsid w:val="00231885"/>
    <w:rsid w:val="00262832"/>
    <w:rsid w:val="002A10E0"/>
    <w:rsid w:val="002C113C"/>
    <w:rsid w:val="002F696E"/>
    <w:rsid w:val="00307136"/>
    <w:rsid w:val="00307B20"/>
    <w:rsid w:val="003211DC"/>
    <w:rsid w:val="00323114"/>
    <w:rsid w:val="00335308"/>
    <w:rsid w:val="003466B8"/>
    <w:rsid w:val="003647E5"/>
    <w:rsid w:val="00366386"/>
    <w:rsid w:val="00377B1B"/>
    <w:rsid w:val="00381819"/>
    <w:rsid w:val="003926F2"/>
    <w:rsid w:val="003A0D04"/>
    <w:rsid w:val="003C77F0"/>
    <w:rsid w:val="003E3987"/>
    <w:rsid w:val="003F7C43"/>
    <w:rsid w:val="00407C55"/>
    <w:rsid w:val="004554D6"/>
    <w:rsid w:val="00472BF2"/>
    <w:rsid w:val="004970E3"/>
    <w:rsid w:val="0052685A"/>
    <w:rsid w:val="0056562C"/>
    <w:rsid w:val="00587DBE"/>
    <w:rsid w:val="005A76E1"/>
    <w:rsid w:val="005B2127"/>
    <w:rsid w:val="005B5D51"/>
    <w:rsid w:val="005B6F2A"/>
    <w:rsid w:val="005C457F"/>
    <w:rsid w:val="005F3728"/>
    <w:rsid w:val="006042D9"/>
    <w:rsid w:val="0065712D"/>
    <w:rsid w:val="00664FA5"/>
    <w:rsid w:val="00743DAA"/>
    <w:rsid w:val="007578B9"/>
    <w:rsid w:val="007718A7"/>
    <w:rsid w:val="00773C69"/>
    <w:rsid w:val="00780689"/>
    <w:rsid w:val="007C27B3"/>
    <w:rsid w:val="007E732B"/>
    <w:rsid w:val="0080018B"/>
    <w:rsid w:val="0080294B"/>
    <w:rsid w:val="00836164"/>
    <w:rsid w:val="00842D1C"/>
    <w:rsid w:val="0087104E"/>
    <w:rsid w:val="0088547A"/>
    <w:rsid w:val="008B394C"/>
    <w:rsid w:val="008D39D9"/>
    <w:rsid w:val="008F031A"/>
    <w:rsid w:val="009040F5"/>
    <w:rsid w:val="00904F63"/>
    <w:rsid w:val="00923AF2"/>
    <w:rsid w:val="00932EA9"/>
    <w:rsid w:val="009704D1"/>
    <w:rsid w:val="009A210C"/>
    <w:rsid w:val="00A1595E"/>
    <w:rsid w:val="00A34AD1"/>
    <w:rsid w:val="00A60FE2"/>
    <w:rsid w:val="00A84FC8"/>
    <w:rsid w:val="00A93E0A"/>
    <w:rsid w:val="00AA0844"/>
    <w:rsid w:val="00AE3708"/>
    <w:rsid w:val="00B22FCC"/>
    <w:rsid w:val="00B33DA1"/>
    <w:rsid w:val="00B45261"/>
    <w:rsid w:val="00B674D0"/>
    <w:rsid w:val="00B76B88"/>
    <w:rsid w:val="00B85D67"/>
    <w:rsid w:val="00B9770E"/>
    <w:rsid w:val="00C13F31"/>
    <w:rsid w:val="00C14CD0"/>
    <w:rsid w:val="00C27295"/>
    <w:rsid w:val="00CE6E01"/>
    <w:rsid w:val="00CF2EE9"/>
    <w:rsid w:val="00CF5840"/>
    <w:rsid w:val="00D11F78"/>
    <w:rsid w:val="00D16179"/>
    <w:rsid w:val="00D36E6C"/>
    <w:rsid w:val="00D40446"/>
    <w:rsid w:val="00D5734A"/>
    <w:rsid w:val="00D71ED7"/>
    <w:rsid w:val="00DE3892"/>
    <w:rsid w:val="00E7770C"/>
    <w:rsid w:val="00E87A68"/>
    <w:rsid w:val="00E902EA"/>
    <w:rsid w:val="00EB7AE7"/>
    <w:rsid w:val="00F729DD"/>
    <w:rsid w:val="00F810A3"/>
    <w:rsid w:val="00F9028A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